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396085">
        <w:rPr>
          <w:rFonts w:cstheme="minorHAnsi"/>
          <w:b/>
          <w:bCs/>
        </w:rPr>
        <w:t>Doc. PLRCS-211220</w:t>
      </w:r>
    </w:p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BC92DFB" w:rsidR="005E4297" w:rsidRPr="00396085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8"/>
          <w:szCs w:val="48"/>
        </w:rPr>
      </w:pPr>
      <w:r w:rsidRPr="00396085">
        <w:rPr>
          <w:rFonts w:cstheme="minorHAnsi"/>
          <w:b/>
          <w:bCs/>
          <w:i/>
          <w:sz w:val="48"/>
          <w:szCs w:val="48"/>
        </w:rPr>
        <w:t xml:space="preserve">PROGETTO </w:t>
      </w:r>
      <w:r w:rsidR="000C3360" w:rsidRPr="00396085">
        <w:rPr>
          <w:rFonts w:cstheme="minorHAnsi"/>
          <w:b/>
          <w:bCs/>
          <w:i/>
          <w:sz w:val="48"/>
          <w:szCs w:val="48"/>
        </w:rPr>
        <w:t>LOCALE</w:t>
      </w:r>
      <w:r w:rsidR="005E4297" w:rsidRPr="00396085">
        <w:rPr>
          <w:rFonts w:cstheme="minorHAnsi"/>
          <w:b/>
          <w:bCs/>
          <w:i/>
          <w:sz w:val="48"/>
          <w:szCs w:val="48"/>
        </w:rPr>
        <w:t xml:space="preserve"> DI RIGENERAZIONE CULTURALE</w:t>
      </w:r>
      <w:r w:rsidR="00284D95" w:rsidRPr="00396085">
        <w:rPr>
          <w:rFonts w:cstheme="minorHAnsi"/>
          <w:b/>
          <w:bCs/>
          <w:i/>
          <w:sz w:val="48"/>
          <w:szCs w:val="48"/>
        </w:rPr>
        <w:t xml:space="preserve"> E SOCIALE</w:t>
      </w:r>
    </w:p>
    <w:p w14:paraId="1B80B69B" w14:textId="77777777" w:rsidR="00535009" w:rsidRDefault="00535009" w:rsidP="00C460E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A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DEL PROGETTO LOCALE </w:t>
      </w:r>
    </w:p>
    <w:p w14:paraId="07E4609E" w14:textId="781A1411" w:rsidR="00FF767B" w:rsidRPr="00396085" w:rsidRDefault="007A55E8" w:rsidP="00C460E6">
      <w:pPr>
        <w:jc w:val="center"/>
        <w:rPr>
          <w:rFonts w:cstheme="minorHAnsi"/>
          <w:b/>
          <w:bCs/>
          <w:sz w:val="36"/>
          <w:szCs w:val="36"/>
        </w:rPr>
      </w:pPr>
      <w:r w:rsidRPr="00396085">
        <w:rPr>
          <w:rFonts w:cstheme="minorHAnsi"/>
          <w:b/>
          <w:bCs/>
          <w:sz w:val="36"/>
          <w:szCs w:val="36"/>
        </w:rPr>
        <w:t xml:space="preserve">DI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p w14:paraId="5F5B49A4" w14:textId="77777777" w:rsidR="009F07A2" w:rsidRPr="00396085" w:rsidRDefault="009F07A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1" w:name="_Hlk88815382"/>
    </w:p>
    <w:p w14:paraId="4C24F3EA" w14:textId="2002C749" w:rsidR="00EC63E3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 xml:space="preserve">COMUNE </w:t>
      </w:r>
      <w:r w:rsidR="00EC63E3" w:rsidRPr="00396085">
        <w:rPr>
          <w:rFonts w:cstheme="minorHAnsi"/>
          <w:b/>
          <w:bCs/>
          <w:sz w:val="32"/>
          <w:szCs w:val="32"/>
        </w:rPr>
        <w:t xml:space="preserve">PROPONENTE: </w:t>
      </w:r>
    </w:p>
    <w:p w14:paraId="1DDC12FB" w14:textId="21F9C5ED" w:rsidR="00A94E9F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COMUNI AGGREGATI (</w:t>
      </w:r>
      <w:r w:rsidR="00B44ECC" w:rsidRPr="00396085">
        <w:rPr>
          <w:rFonts w:cstheme="minorHAnsi"/>
          <w:b/>
          <w:bCs/>
          <w:sz w:val="32"/>
          <w:szCs w:val="32"/>
        </w:rPr>
        <w:t xml:space="preserve">se presenti, </w:t>
      </w:r>
      <w:proofErr w:type="spellStart"/>
      <w:r w:rsidRPr="00396085">
        <w:rPr>
          <w:rFonts w:cstheme="minorHAnsi"/>
          <w:b/>
          <w:bCs/>
          <w:sz w:val="32"/>
          <w:szCs w:val="32"/>
        </w:rPr>
        <w:t>max</w:t>
      </w:r>
      <w:proofErr w:type="spellEnd"/>
      <w:r w:rsidRPr="00396085">
        <w:rPr>
          <w:rFonts w:cstheme="minorHAnsi"/>
          <w:b/>
          <w:bCs/>
          <w:sz w:val="32"/>
          <w:szCs w:val="32"/>
        </w:rPr>
        <w:t xml:space="preserve"> 2): </w:t>
      </w:r>
    </w:p>
    <w:p w14:paraId="1F38D383" w14:textId="77777777" w:rsidR="00847072" w:rsidRPr="00396085" w:rsidRDefault="0084707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40AE41F5" w14:textId="52A3E44B" w:rsidR="00EC63E3" w:rsidRDefault="00EC63E3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CUP</w:t>
      </w:r>
      <w:r w:rsidR="009F13DF" w:rsidRPr="00396085">
        <w:rPr>
          <w:rStyle w:val="Rimandonotaapidipagina"/>
          <w:rFonts w:cstheme="minorHAnsi"/>
          <w:b/>
          <w:bCs/>
          <w:sz w:val="32"/>
          <w:szCs w:val="32"/>
        </w:rPr>
        <w:footnoteReference w:id="1"/>
      </w:r>
      <w:r w:rsidRPr="00396085">
        <w:rPr>
          <w:rFonts w:cstheme="minorHAnsi"/>
          <w:b/>
          <w:bCs/>
          <w:sz w:val="32"/>
          <w:szCs w:val="32"/>
        </w:rPr>
        <w:t>:</w:t>
      </w:r>
      <w:r w:rsidR="00F47767" w:rsidRPr="00396085">
        <w:rPr>
          <w:rFonts w:cstheme="minorHAnsi"/>
          <w:b/>
          <w:bCs/>
          <w:sz w:val="32"/>
          <w:szCs w:val="32"/>
        </w:rPr>
        <w:t xml:space="preserve"> </w:t>
      </w:r>
    </w:p>
    <w:p w14:paraId="7479E6D0" w14:textId="77777777" w:rsidR="009865F7" w:rsidRPr="00396085" w:rsidRDefault="009865F7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1"/>
    <w:p w14:paraId="4CFFEF6B" w14:textId="77777777" w:rsidR="00E839F6" w:rsidRPr="00396085" w:rsidRDefault="00E839F6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56"/>
        <w:gridCol w:w="141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6"/>
            <w:tcBorders>
              <w:bottom w:val="nil"/>
            </w:tcBorders>
            <w:shd w:val="clear" w:color="auto" w:fill="1F3864" w:themeFill="accent1" w:themeFillShade="80"/>
          </w:tcPr>
          <w:p w14:paraId="2BD6EAB8" w14:textId="7E96E077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SEZIONE 1 - </w:t>
            </w:r>
            <w:r w:rsidR="00801053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E056F9" w:rsidRPr="00396085">
              <w:rPr>
                <w:rFonts w:cstheme="minorHAnsi"/>
                <w:i/>
                <w:color w:val="FFFFFF" w:themeColor="background1"/>
              </w:rPr>
              <w:t>locale di rigenerazione culturale</w:t>
            </w:r>
            <w:r w:rsidR="00E056F9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>e sociale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F21510" w:rsidRPr="00396085">
              <w:rPr>
                <w:rFonts w:cstheme="minorHAnsi"/>
                <w:color w:val="FFFFFF" w:themeColor="background1"/>
              </w:rPr>
              <w:t xml:space="preserve">e </w:t>
            </w:r>
            <w:r w:rsidR="001E2D51" w:rsidRPr="00396085">
              <w:rPr>
                <w:rFonts w:cstheme="minorHAnsi"/>
                <w:color w:val="FFFFFF" w:themeColor="background1"/>
              </w:rPr>
              <w:t>caratteristiche del contesto di intervento</w:t>
            </w:r>
          </w:p>
        </w:tc>
      </w:tr>
      <w:tr w:rsidR="00F21510" w:rsidRPr="00396085" w14:paraId="01CB221D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7FA8B9F" w14:textId="0108E2CA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  <w:gridSpan w:val="2"/>
          </w:tcPr>
          <w:p w14:paraId="78E1ED64" w14:textId="1811B1C3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396085">
              <w:rPr>
                <w:rFonts w:cstheme="minorHAnsi"/>
                <w:b/>
                <w:sz w:val="21"/>
              </w:rPr>
              <w:t xml:space="preserve">del </w:t>
            </w:r>
            <w:r w:rsidRPr="00396085">
              <w:rPr>
                <w:rFonts w:cstheme="minorHAnsi"/>
                <w:b/>
                <w:sz w:val="21"/>
              </w:rPr>
              <w:t>contesto</w:t>
            </w:r>
            <w:r w:rsidR="00D33B70" w:rsidRPr="00396085">
              <w:rPr>
                <w:rFonts w:cstheme="minorHAnsi"/>
                <w:b/>
                <w:sz w:val="21"/>
              </w:rPr>
              <w:t xml:space="preserve"> </w:t>
            </w:r>
            <w:r w:rsidR="00D33B70" w:rsidRPr="00396085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2692BA7A" w14:textId="77777777" w:rsidR="002D7261" w:rsidRPr="00396085" w:rsidRDefault="002D7261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il contesto di intervento evidenziando gli elementi di forza e le criticità in relazione alle dimensioni culturale, sociale, ambientale che sono di riferimento per la Strategia. (N.B. Indicatori specifici della caratterizzazione culturale e turistica del contesto saranno quantificati nel successivo Ambito di valutazione 2.1)</w:t>
            </w:r>
          </w:p>
          <w:p w14:paraId="4C3E826E" w14:textId="6158030E" w:rsidR="008A385E" w:rsidRPr="00396085" w:rsidRDefault="008A385E" w:rsidP="00D33B70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bCs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bCs/>
                <w:i/>
                <w:sz w:val="21"/>
              </w:rPr>
              <w:t xml:space="preserve"> 3000 caratteri</w:t>
            </w:r>
          </w:p>
        </w:tc>
      </w:tr>
      <w:tr w:rsidR="006A08BC" w:rsidRPr="00396085" w14:paraId="3CA9BE1C" w14:textId="77777777" w:rsidTr="00051290">
        <w:tc>
          <w:tcPr>
            <w:tcW w:w="3397" w:type="dxa"/>
            <w:gridSpan w:val="2"/>
          </w:tcPr>
          <w:p w14:paraId="363F79FD" w14:textId="19EFD3AC" w:rsidR="006A08BC" w:rsidRPr="00396085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della strategia </w:t>
            </w:r>
          </w:p>
        </w:tc>
        <w:tc>
          <w:tcPr>
            <w:tcW w:w="10915" w:type="dxa"/>
            <w:gridSpan w:val="4"/>
          </w:tcPr>
          <w:p w14:paraId="44DF7A29" w14:textId="660894C3" w:rsidR="00D33B70" w:rsidRPr="00396085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la strategia del Progetto locale 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3C379DB3" w14:textId="0AAD56BA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8A385E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  <w:gridSpan w:val="2"/>
          </w:tcPr>
          <w:p w14:paraId="6C95DBAC" w14:textId="33FDCADE" w:rsidR="00552F1C" w:rsidRPr="00396085" w:rsidRDefault="002E421B" w:rsidP="00552F1C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t xml:space="preserve">Capacità del Progetto locale di rigenerazione culturale e sociale di produrre effetti concreti nel contesto locale </w:t>
            </w:r>
            <w:r w:rsidR="00552F1C" w:rsidRPr="00396085">
              <w:rPr>
                <w:rFonts w:cstheme="minorHAnsi"/>
                <w:sz w:val="21"/>
              </w:rPr>
              <w:t>(</w:t>
            </w:r>
            <w:r w:rsidR="002D7261" w:rsidRPr="00396085">
              <w:rPr>
                <w:rFonts w:cstheme="minorHAnsi"/>
                <w:sz w:val="21"/>
              </w:rPr>
              <w:t>Criterio di valutazione A</w:t>
            </w:r>
            <w:r w:rsidR="000D1D15" w:rsidRPr="00396085">
              <w:rPr>
                <w:rFonts w:cstheme="minorHAnsi"/>
                <w:sz w:val="21"/>
              </w:rPr>
              <w:t>.3 – art. 8 Avviso)</w:t>
            </w:r>
          </w:p>
          <w:p w14:paraId="42EAA588" w14:textId="65B2B8ED" w:rsidR="00552F1C" w:rsidRPr="00396085" w:rsidRDefault="00552F1C" w:rsidP="008A385E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FFF3697" w14:textId="6395936F" w:rsidR="003F5500" w:rsidRPr="00396085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sinteticamente i risultati attesi dall’attuazione degli investimenti previsti dal Progetto locale 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7750BB28" w14:textId="752CBBAD" w:rsidR="003F5500" w:rsidRPr="00396085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2B761D64" w14:textId="490517A9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7222BC5C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63698AC7" w14:textId="2AD5B536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6A3A6288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 xml:space="preserve">partecipazione culturale, </w:t>
            </w:r>
          </w:p>
          <w:p w14:paraId="62FDF312" w14:textId="3721E833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23BE5BE2" w:rsidR="001F2912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3EDD1B3D" w14:textId="7C45F9B7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CF15BD" w:rsidRPr="00396085">
              <w:rPr>
                <w:rFonts w:cstheme="minorHAnsi"/>
                <w:i/>
                <w:sz w:val="21"/>
              </w:rPr>
              <w:t xml:space="preserve">2000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  <w:gridSpan w:val="2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4D034E8C" w:rsidR="000D1D15" w:rsidRPr="00396085" w:rsidRDefault="000D1D15" w:rsidP="006A08BC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A.1 – art. 8 Avviso)</w:t>
            </w:r>
          </w:p>
        </w:tc>
        <w:tc>
          <w:tcPr>
            <w:tcW w:w="10915" w:type="dxa"/>
            <w:gridSpan w:val="4"/>
          </w:tcPr>
          <w:p w14:paraId="4FB8ECAC" w14:textId="690BE69E" w:rsidR="00043734" w:rsidRPr="00396085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 intervento proposte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6DA23A3B" w14:textId="77777777" w:rsidTr="00051290">
        <w:tc>
          <w:tcPr>
            <w:tcW w:w="3397" w:type="dxa"/>
            <w:gridSpan w:val="2"/>
          </w:tcPr>
          <w:p w14:paraId="12E9272E" w14:textId="77777777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Integrazione con altre strategie di sviluppo locale alle quali il Comune </w:t>
            </w:r>
            <w:r w:rsidRPr="00396085">
              <w:rPr>
                <w:rFonts w:cstheme="minorHAnsi"/>
                <w:b/>
                <w:sz w:val="21"/>
              </w:rPr>
              <w:lastRenderedPageBreak/>
              <w:t>partecipa (o i Comuni se in forma aggregata)</w:t>
            </w:r>
          </w:p>
          <w:p w14:paraId="5BC3BB70" w14:textId="09BD2020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A.2 – art. 8 Avviso)</w:t>
            </w:r>
          </w:p>
        </w:tc>
        <w:tc>
          <w:tcPr>
            <w:tcW w:w="10915" w:type="dxa"/>
            <w:gridSpan w:val="4"/>
          </w:tcPr>
          <w:p w14:paraId="176CF627" w14:textId="1C1530BE" w:rsidR="000B3274" w:rsidRPr="00396085" w:rsidRDefault="00AD1B2B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se il Comune/i partecipano (adesione formale) a strategie d’area (progetti integrati territoriali, Aree Interne, Leader, ecc.) nell’ambito di programmazioni in corso/recenti </w:t>
            </w:r>
            <w:r w:rsidR="00AC5A19" w:rsidRPr="00396085">
              <w:rPr>
                <w:rFonts w:cstheme="minorHAnsi"/>
                <w:i/>
                <w:sz w:val="21"/>
              </w:rPr>
              <w:t>e la relativa coerenza dell’attuale strategia</w:t>
            </w:r>
          </w:p>
          <w:p w14:paraId="37E51D00" w14:textId="4A35FF56" w:rsidR="000B3274" w:rsidRPr="00396085" w:rsidRDefault="000B3274" w:rsidP="006A08BC">
            <w:pPr>
              <w:rPr>
                <w:rFonts w:cstheme="minorHAnsi"/>
                <w:i/>
                <w:sz w:val="21"/>
              </w:rPr>
            </w:pPr>
          </w:p>
          <w:p w14:paraId="7EFA9139" w14:textId="1E2DE304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lastRenderedPageBreak/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C041D4" w:rsidRPr="00396085" w14:paraId="30F2BF79" w14:textId="77777777" w:rsidTr="00051290">
        <w:tc>
          <w:tcPr>
            <w:tcW w:w="3397" w:type="dxa"/>
            <w:gridSpan w:val="2"/>
          </w:tcPr>
          <w:p w14:paraId="487A87FD" w14:textId="77777777" w:rsidR="00C041D4" w:rsidRPr="00396085" w:rsidRDefault="00C041D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Il contesto imprenditoriale locale collegato alla strategia di rigenerazione culturale e sociale</w:t>
            </w:r>
          </w:p>
          <w:p w14:paraId="7467F9F0" w14:textId="14669C47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A.4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07B02C75" w14:textId="77770EDC" w:rsidR="00C041D4" w:rsidRPr="00396085" w:rsidRDefault="00C041D4" w:rsidP="00C041D4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il contesto imprenditoriale del Comune </w:t>
            </w:r>
            <w:r w:rsidR="005D2632" w:rsidRPr="00396085">
              <w:rPr>
                <w:rFonts w:cstheme="minorHAnsi"/>
                <w:i/>
                <w:sz w:val="21"/>
              </w:rPr>
              <w:t>per quanto attiene a quelle componenti prioritariamente collegate al Progetto locale di rigen</w:t>
            </w:r>
            <w:r w:rsidRPr="00396085">
              <w:rPr>
                <w:rFonts w:cstheme="minorHAnsi"/>
                <w:i/>
                <w:sz w:val="21"/>
              </w:rPr>
              <w:t>e</w:t>
            </w:r>
            <w:r w:rsidR="005D2632" w:rsidRPr="00396085">
              <w:rPr>
                <w:rFonts w:cstheme="minorHAnsi"/>
                <w:i/>
                <w:sz w:val="21"/>
              </w:rPr>
              <w:t xml:space="preserve">razione culturale e sociale e descrivere </w:t>
            </w:r>
            <w:r w:rsidRPr="00396085">
              <w:rPr>
                <w:rFonts w:cstheme="minorHAnsi"/>
                <w:i/>
                <w:sz w:val="21"/>
              </w:rPr>
              <w:t xml:space="preserve">i </w:t>
            </w:r>
            <w:r w:rsidR="005D2632" w:rsidRPr="00396085">
              <w:rPr>
                <w:rFonts w:cstheme="minorHAnsi"/>
                <w:i/>
                <w:sz w:val="21"/>
              </w:rPr>
              <w:t>loro</w:t>
            </w:r>
            <w:r w:rsidRPr="00396085">
              <w:rPr>
                <w:rFonts w:cstheme="minorHAnsi"/>
                <w:i/>
                <w:sz w:val="21"/>
              </w:rPr>
              <w:t xml:space="preserve"> fabbisogni</w:t>
            </w:r>
            <w:r w:rsidR="000D1D15" w:rsidRPr="00396085">
              <w:rPr>
                <w:rFonts w:cstheme="minorHAnsi"/>
                <w:i/>
                <w:sz w:val="21"/>
              </w:rPr>
              <w:t xml:space="preserve"> nonché il loro potenziale contributo alla Strategia</w:t>
            </w:r>
            <w:r w:rsidR="001C711F" w:rsidRPr="00396085">
              <w:rPr>
                <w:rFonts w:cstheme="minorHAnsi"/>
                <w:i/>
                <w:sz w:val="21"/>
              </w:rPr>
              <w:t>.</w:t>
            </w:r>
          </w:p>
          <w:p w14:paraId="187F9D86" w14:textId="64E4FB13" w:rsidR="00C041D4" w:rsidRPr="00396085" w:rsidRDefault="00C041D4" w:rsidP="005D263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(</w:t>
            </w:r>
            <w:r w:rsidR="005D2632" w:rsidRPr="00396085">
              <w:rPr>
                <w:rFonts w:cstheme="minorHAnsi"/>
                <w:i/>
                <w:sz w:val="21"/>
              </w:rPr>
              <w:t xml:space="preserve">N.B. 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Le informazioni qui inserite saranno di riferimento per il </w:t>
            </w:r>
            <w:r w:rsidRPr="00396085">
              <w:rPr>
                <w:rFonts w:cstheme="minorHAnsi"/>
                <w:i/>
                <w:sz w:val="21"/>
              </w:rPr>
              <w:t xml:space="preserve">successivo bando dedicato alle imprese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localizzate e che intendono insediarsi nei </w:t>
            </w:r>
            <w:r w:rsidRPr="00396085">
              <w:rPr>
                <w:rFonts w:cstheme="minorHAnsi"/>
                <w:i/>
                <w:sz w:val="21"/>
              </w:rPr>
              <w:t xml:space="preserve">Comuni che </w:t>
            </w:r>
            <w:r w:rsidR="000D1D15" w:rsidRPr="00396085">
              <w:rPr>
                <w:rFonts w:cstheme="minorHAnsi"/>
                <w:i/>
                <w:sz w:val="21"/>
              </w:rPr>
              <w:t>saranno selezionati</w:t>
            </w:r>
            <w:r w:rsidRPr="00396085">
              <w:rPr>
                <w:rFonts w:cstheme="minorHAnsi"/>
                <w:i/>
                <w:sz w:val="21"/>
              </w:rPr>
              <w:t>)</w:t>
            </w:r>
          </w:p>
          <w:p w14:paraId="53EC7288" w14:textId="3F80EC62" w:rsidR="005D2632" w:rsidRPr="00396085" w:rsidRDefault="005D2632" w:rsidP="001C711F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1C711F" w:rsidRPr="00396085">
              <w:rPr>
                <w:rFonts w:cstheme="minorHAnsi"/>
                <w:i/>
                <w:sz w:val="21"/>
              </w:rPr>
              <w:t xml:space="preserve">3000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65184FEA" w14:textId="77777777" w:rsidTr="00051290">
        <w:tc>
          <w:tcPr>
            <w:tcW w:w="3397" w:type="dxa"/>
            <w:gridSpan w:val="2"/>
            <w:vMerge w:val="restart"/>
          </w:tcPr>
          <w:p w14:paraId="00C19FD5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23BD1A7" w14:textId="633DBB52" w:rsidR="00321667" w:rsidRPr="00396085" w:rsidRDefault="00321667" w:rsidP="00321667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A.5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BE6ECD3" w14:textId="26BC5A75" w:rsidR="00E94BDF" w:rsidRPr="00396085" w:rsidRDefault="00E94BDF" w:rsidP="00DD01A9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gli elementi salienti </w:t>
            </w:r>
            <w:r w:rsidR="00F07211" w:rsidRPr="00396085">
              <w:rPr>
                <w:rFonts w:cstheme="minorHAnsi"/>
                <w:bCs/>
                <w:i/>
                <w:sz w:val="21"/>
              </w:rPr>
              <w:t>secondo i criteri indicati nell’Avviso che saranno ripresi e approfonditi nella sezione del format dedicata all’illustrazione dei singoli interventi</w:t>
            </w:r>
          </w:p>
        </w:tc>
      </w:tr>
      <w:tr w:rsidR="00E94BDF" w:rsidRPr="00396085" w14:paraId="6CDBF550" w14:textId="77777777" w:rsidTr="00051290">
        <w:tc>
          <w:tcPr>
            <w:tcW w:w="3397" w:type="dxa"/>
            <w:gridSpan w:val="2"/>
            <w:vMerge/>
          </w:tcPr>
          <w:p w14:paraId="1BD13A7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7D57C76" w14:textId="77777777" w:rsidR="00F07211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Sinergia e integrazione tra interventi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                                  </w:t>
            </w:r>
          </w:p>
          <w:p w14:paraId="44BB9F52" w14:textId="727289C5" w:rsidR="00E94BDF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009F0259" w14:textId="77777777" w:rsidTr="00051290">
        <w:tc>
          <w:tcPr>
            <w:tcW w:w="3397" w:type="dxa"/>
            <w:gridSpan w:val="2"/>
            <w:vMerge/>
          </w:tcPr>
          <w:p w14:paraId="3A80D24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0C9BA3C3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Capacità degli interventi di generare inclusione e innovazione sociale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7B0EC4C0" w14:textId="6C1111D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gridSpan w:val="2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4B5EB8F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Innovatività degli interventi anche con particolare riferimento alla dimensione digitale</w:t>
            </w:r>
          </w:p>
          <w:p w14:paraId="4EE1CB43" w14:textId="74817527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gridSpan w:val="2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473A750C" w14:textId="77777777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Contributo degli interventi 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>reen deal</w:t>
            </w:r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13AD92FC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gridSpan w:val="2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2D7B5E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44EFE164" w14:textId="02211DB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33B70" w:rsidRPr="00396085" w14:paraId="1C5B0C1B" w14:textId="77777777" w:rsidTr="00051290">
        <w:tc>
          <w:tcPr>
            <w:tcW w:w="14312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69AC4E30" w14:textId="09B6F1F9" w:rsidR="00657240" w:rsidRPr="00396085" w:rsidRDefault="00342B69" w:rsidP="00657240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B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3B70" w:rsidRPr="00396085">
              <w:rPr>
                <w:rFonts w:cstheme="minorHAnsi"/>
                <w:b/>
                <w:sz w:val="28"/>
                <w:szCs w:val="28"/>
              </w:rPr>
              <w:t>Caratterizzazione culturale e turistica del Comune (o dei Comuni se in forma aggregata)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594738CE" w14:textId="12407FDA" w:rsidR="00D33B70" w:rsidRPr="00396085" w:rsidRDefault="00657240" w:rsidP="0065724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96085">
              <w:rPr>
                <w:rFonts w:cstheme="minorHAnsi"/>
                <w:sz w:val="24"/>
                <w:szCs w:val="24"/>
              </w:rPr>
              <w:t>(Criterio di valutazione B – art. 8 Avviso)</w:t>
            </w:r>
          </w:p>
        </w:tc>
      </w:tr>
      <w:tr w:rsidR="006E47ED" w:rsidRPr="00396085" w14:paraId="6336D6F2" w14:textId="77777777" w:rsidTr="00051290">
        <w:tc>
          <w:tcPr>
            <w:tcW w:w="3397" w:type="dxa"/>
            <w:gridSpan w:val="2"/>
            <w:vMerge w:val="restart"/>
          </w:tcPr>
          <w:p w14:paraId="67CDF5EA" w14:textId="77777777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Valore culturale e naturalistico</w:t>
            </w:r>
          </w:p>
          <w:p w14:paraId="70837EB7" w14:textId="7AB7EC4D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B.1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FA11F33" w14:textId="333E214C" w:rsidR="006E47ED" w:rsidRPr="00396085" w:rsidRDefault="006E47ED" w:rsidP="00342B69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</w:t>
            </w:r>
            <w:r w:rsidR="00342B69" w:rsidRPr="00396085">
              <w:rPr>
                <w:rFonts w:cstheme="minorHAnsi"/>
                <w:bCs/>
                <w:i/>
                <w:sz w:val="21"/>
              </w:rPr>
              <w:t xml:space="preserve"> (nel caso di aggregazione di comuni saranno presi in considerazione, distintamente per ogni indicatore, i valori riferiti al Comune che consente la determinazione del punteggio più elevato; in tal caso indicare il Comune che concorre alla determinazione del punteggio)</w:t>
            </w:r>
          </w:p>
        </w:tc>
      </w:tr>
      <w:tr w:rsidR="006E47ED" w:rsidRPr="00396085" w14:paraId="1A639A9D" w14:textId="77777777" w:rsidTr="00051290">
        <w:tc>
          <w:tcPr>
            <w:tcW w:w="3397" w:type="dxa"/>
            <w:gridSpan w:val="2"/>
            <w:vMerge/>
          </w:tcPr>
          <w:p w14:paraId="6BEC3668" w14:textId="27B63151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66CD3190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localizzato in area protetta </w:t>
            </w:r>
          </w:p>
          <w:p w14:paraId="5FF02260" w14:textId="1ABC6F64" w:rsidR="006E47ED" w:rsidRPr="00396085" w:rsidRDefault="006E47ED" w:rsidP="006E47ED">
            <w:pPr>
              <w:jc w:val="right"/>
              <w:rPr>
                <w:rFonts w:cstheme="minorHAnsi"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0336FCC" w14:textId="77777777" w:rsidTr="00051290">
        <w:tc>
          <w:tcPr>
            <w:tcW w:w="3397" w:type="dxa"/>
            <w:gridSpan w:val="2"/>
            <w:vMerge/>
          </w:tcPr>
          <w:p w14:paraId="7A2F356D" w14:textId="4258A98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21596209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in cui è presente un sito UNESCO o che ne è parte </w:t>
            </w:r>
          </w:p>
          <w:p w14:paraId="00217FE0" w14:textId="00A9A18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50BFAF98" w14:textId="77777777" w:rsidTr="00051290">
        <w:tc>
          <w:tcPr>
            <w:tcW w:w="3397" w:type="dxa"/>
            <w:gridSpan w:val="2"/>
            <w:vMerge/>
          </w:tcPr>
          <w:p w14:paraId="70549A28" w14:textId="4EB39C5D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38B617FA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oggetto di altri riconoscimenti di interesse nazionale o internazionale </w:t>
            </w:r>
          </w:p>
          <w:p w14:paraId="78AAEFD5" w14:textId="27D989E7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2471DDA" w14:textId="77777777" w:rsidTr="00051290">
        <w:tc>
          <w:tcPr>
            <w:tcW w:w="3397" w:type="dxa"/>
            <w:gridSpan w:val="2"/>
            <w:vMerge/>
          </w:tcPr>
          <w:p w14:paraId="64C045BD" w14:textId="3EC48252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1C35BDC" w14:textId="2351969F" w:rsidR="006E47ED" w:rsidRPr="00396085" w:rsidRDefault="006E47ED" w:rsidP="00BB4B4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Numero di beni culturali </w:t>
            </w:r>
            <w:r w:rsidR="001C711F" w:rsidRPr="00396085">
              <w:rPr>
                <w:rFonts w:cstheme="minorHAnsi"/>
                <w:sz w:val="21"/>
              </w:rPr>
              <w:t xml:space="preserve">e paesaggistici (puntuali) </w:t>
            </w:r>
            <w:r w:rsidRPr="00396085">
              <w:rPr>
                <w:rFonts w:cstheme="minorHAnsi"/>
                <w:sz w:val="21"/>
              </w:rPr>
              <w:t>vincolati presenti nel comune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</w:p>
          <w:p w14:paraId="08D971F8" w14:textId="77777777" w:rsidR="008F08CB" w:rsidRPr="00396085" w:rsidRDefault="008F08CB" w:rsidP="006E47ED">
            <w:pPr>
              <w:jc w:val="right"/>
              <w:rPr>
                <w:rFonts w:cstheme="minorHAnsi"/>
                <w:i/>
                <w:sz w:val="21"/>
              </w:rPr>
            </w:pPr>
          </w:p>
          <w:p w14:paraId="3F40569A" w14:textId="7EA7D06C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Elencare i beni culturali vincolati presenti nel Comune specificando per ogni bene il relativo procedimento di vincolo</w:t>
            </w:r>
          </w:p>
        </w:tc>
      </w:tr>
      <w:tr w:rsidR="006E47ED" w:rsidRPr="00396085" w14:paraId="56B30225" w14:textId="77777777" w:rsidTr="00051290">
        <w:tc>
          <w:tcPr>
            <w:tcW w:w="3397" w:type="dxa"/>
            <w:gridSpan w:val="2"/>
            <w:vMerge/>
          </w:tcPr>
          <w:p w14:paraId="23D0722A" w14:textId="79557A9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33008FC" w14:textId="77073409" w:rsidR="006E47ED" w:rsidRPr="00396085" w:rsidRDefault="006E47ED" w:rsidP="00893351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Comune che fa parte di Associazioni o Reti</w:t>
            </w:r>
            <w:r w:rsidR="00893351" w:rsidRPr="00396085">
              <w:rPr>
                <w:rFonts w:cstheme="minorHAnsi"/>
                <w:sz w:val="21"/>
              </w:rPr>
              <w:t>,</w:t>
            </w:r>
            <w:r w:rsidRPr="00396085">
              <w:rPr>
                <w:rFonts w:cstheme="minorHAnsi"/>
                <w:sz w:val="21"/>
              </w:rPr>
              <w:t xml:space="preserve"> </w:t>
            </w:r>
            <w:r w:rsidR="00893351" w:rsidRPr="00396085">
              <w:rPr>
                <w:rFonts w:cstheme="minorHAnsi"/>
                <w:sz w:val="21"/>
              </w:rPr>
              <w:t xml:space="preserve">formalmente riconosciute a livello regionale/nazionale/internazionale, </w:t>
            </w:r>
            <w:r w:rsidRPr="00396085">
              <w:rPr>
                <w:rFonts w:cstheme="minorHAnsi"/>
                <w:sz w:val="21"/>
              </w:rPr>
              <w:t xml:space="preserve">che ne valorizzano l’identità storico culturale </w:t>
            </w:r>
            <w:r w:rsidR="00893351" w:rsidRPr="00396085">
              <w:rPr>
                <w:rFonts w:cstheme="minorHAnsi"/>
                <w:sz w:val="21"/>
              </w:rPr>
              <w:t>e/o che operano ai fini della promozione e valorizzazione territoriale</w:t>
            </w:r>
          </w:p>
          <w:p w14:paraId="6A64336E" w14:textId="77777777" w:rsidR="00893351" w:rsidRPr="00396085" w:rsidRDefault="00893351" w:rsidP="00C908D0">
            <w:pPr>
              <w:rPr>
                <w:rFonts w:cstheme="minorHAnsi"/>
                <w:sz w:val="21"/>
              </w:rPr>
            </w:pPr>
          </w:p>
          <w:p w14:paraId="0EB87D7E" w14:textId="210DBD3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 ed elencare</w:t>
            </w:r>
          </w:p>
        </w:tc>
      </w:tr>
      <w:tr w:rsidR="008F08CB" w:rsidRPr="00396085" w14:paraId="39B3CA9A" w14:textId="77777777" w:rsidTr="00051290">
        <w:tc>
          <w:tcPr>
            <w:tcW w:w="3397" w:type="dxa"/>
            <w:gridSpan w:val="2"/>
            <w:vMerge w:val="restart"/>
          </w:tcPr>
          <w:p w14:paraId="58C98760" w14:textId="77777777" w:rsidR="008F08CB" w:rsidRPr="00396085" w:rsidRDefault="008F08CB" w:rsidP="008F08C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6085">
              <w:rPr>
                <w:rFonts w:eastAsia="Calibri" w:cstheme="minorHAnsi"/>
                <w:b/>
                <w:bCs/>
                <w:sz w:val="24"/>
                <w:szCs w:val="24"/>
              </w:rPr>
              <w:t>Caratteristiche della fruizione culturale e turistica</w:t>
            </w:r>
          </w:p>
          <w:p w14:paraId="497A840B" w14:textId="465B5AD2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B.2– art. 8 Avviso)</w:t>
            </w:r>
          </w:p>
        </w:tc>
        <w:tc>
          <w:tcPr>
            <w:tcW w:w="10915" w:type="dxa"/>
            <w:gridSpan w:val="4"/>
          </w:tcPr>
          <w:p w14:paraId="39B8082D" w14:textId="5DACB382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Indice di domanda culturale </w:t>
            </w:r>
            <w:r w:rsidR="00985D47">
              <w:rPr>
                <w:rFonts w:cstheme="minorHAnsi"/>
                <w:sz w:val="21"/>
              </w:rPr>
              <w:t xml:space="preserve">dei </w:t>
            </w:r>
            <w:r w:rsidRPr="00396085">
              <w:rPr>
                <w:rFonts w:cstheme="minorHAnsi"/>
                <w:sz w:val="21"/>
              </w:rPr>
              <w:t xml:space="preserve">luoghi della cultura statali e non statali </w:t>
            </w:r>
          </w:p>
          <w:p w14:paraId="641E70AD" w14:textId="67C44114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7C288644" w14:textId="7ED57DE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844EF2F" w14:textId="77777777" w:rsidTr="00051290">
        <w:tc>
          <w:tcPr>
            <w:tcW w:w="3397" w:type="dxa"/>
            <w:gridSpan w:val="2"/>
            <w:vMerge/>
          </w:tcPr>
          <w:p w14:paraId="41703F00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5F4B0331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Tasso di </w:t>
            </w:r>
            <w:proofErr w:type="spellStart"/>
            <w:r w:rsidRPr="00396085">
              <w:rPr>
                <w:rFonts w:cstheme="minorHAnsi"/>
                <w:sz w:val="21"/>
              </w:rPr>
              <w:t>turisticità</w:t>
            </w:r>
            <w:proofErr w:type="spellEnd"/>
            <w:r w:rsidRPr="00396085">
              <w:rPr>
                <w:rFonts w:cstheme="minorHAnsi"/>
                <w:sz w:val="21"/>
              </w:rPr>
              <w:t xml:space="preserve"> </w:t>
            </w:r>
          </w:p>
          <w:p w14:paraId="5BC662B7" w14:textId="6F0178A6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0A2DC0AA" w14:textId="64C5E03E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D062474" w14:textId="77777777" w:rsidTr="00051290">
        <w:tc>
          <w:tcPr>
            <w:tcW w:w="3397" w:type="dxa"/>
            <w:gridSpan w:val="2"/>
            <w:vMerge/>
          </w:tcPr>
          <w:p w14:paraId="2E996FB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389B98" w14:textId="77777777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ricettiva: posti letto/kmq (dati livello comunale)</w:t>
            </w:r>
          </w:p>
          <w:p w14:paraId="14B5CD5E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capacità ricettiva per comune 2020)</w:t>
            </w:r>
          </w:p>
          <w:p w14:paraId="4F5F7B33" w14:textId="1D945D0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7EBE464E" w14:textId="77777777" w:rsidTr="00051290">
        <w:tc>
          <w:tcPr>
            <w:tcW w:w="3397" w:type="dxa"/>
            <w:gridSpan w:val="2"/>
            <w:vMerge/>
          </w:tcPr>
          <w:p w14:paraId="0FB1303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10CC36B" w14:textId="77777777" w:rsidR="008F08CB" w:rsidRPr="00396085" w:rsidRDefault="008F08CB" w:rsidP="008F08CB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Numero di servizi culturali presenti nel Comune non fruibili/non totalmente fruibili (musei, aree e parchi archeologici, biblioteche, archivi, teatri, cinema, ecc.)</w:t>
            </w:r>
          </w:p>
          <w:p w14:paraId="759019F5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</w:p>
          <w:p w14:paraId="41B1C4BA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Elencare i servizi culturali che, per cause diverse, non sono fruibili / non sono totalmente fruibili da parte del pubblico destinatario, specificando per ogni servizio il motivo per cui è stata sospesa /cessata l’attività (es. cattivo stato di conservazione; necessità di adeguamento alle norme di sicurezza, ecc.; assenza di personale, ecc.) e precisando se si tratta di servizi con accessibilità on line.</w:t>
            </w:r>
          </w:p>
          <w:p w14:paraId="5BD4D9C7" w14:textId="77777777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</w:p>
          <w:p w14:paraId="1B9358B1" w14:textId="0FB388B4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1500 battute</w:t>
            </w:r>
            <w:r w:rsidRPr="00396085">
              <w:rPr>
                <w:rFonts w:cstheme="minorHAnsi"/>
                <w:bCs/>
                <w:sz w:val="21"/>
              </w:rPr>
              <w:t xml:space="preserve">               </w:t>
            </w:r>
          </w:p>
        </w:tc>
      </w:tr>
      <w:tr w:rsidR="008F08CB" w:rsidRPr="00396085" w14:paraId="37098109" w14:textId="77777777" w:rsidTr="00051290">
        <w:tc>
          <w:tcPr>
            <w:tcW w:w="3397" w:type="dxa"/>
            <w:gridSpan w:val="2"/>
            <w:vMerge w:val="restart"/>
          </w:tcPr>
          <w:p w14:paraId="21B4CCDF" w14:textId="2115EE09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Condizione di marginalità territoriale del Comune</w:t>
            </w:r>
          </w:p>
          <w:p w14:paraId="77D6A161" w14:textId="7FBF1867" w:rsidR="008F08CB" w:rsidRPr="00396085" w:rsidRDefault="008F08CB" w:rsidP="008F08CB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sz w:val="21"/>
              </w:rPr>
              <w:t>(Criterio di valutazione B.</w:t>
            </w:r>
            <w:r w:rsidR="00396085" w:rsidRPr="002E421B">
              <w:rPr>
                <w:rFonts w:cstheme="minorHAnsi"/>
                <w:sz w:val="21"/>
              </w:rPr>
              <w:t>3</w:t>
            </w:r>
            <w:r w:rsidRPr="002E421B">
              <w:rPr>
                <w:rFonts w:cstheme="minorHAnsi"/>
                <w:sz w:val="21"/>
              </w:rPr>
              <w:t xml:space="preserve"> – art. 8 Avviso)</w:t>
            </w:r>
          </w:p>
        </w:tc>
        <w:tc>
          <w:tcPr>
            <w:tcW w:w="10915" w:type="dxa"/>
            <w:gridSpan w:val="4"/>
          </w:tcPr>
          <w:p w14:paraId="7FFA0E74" w14:textId="715E2931" w:rsidR="008F08CB" w:rsidRPr="00396085" w:rsidRDefault="008F08CB" w:rsidP="008F08CB">
            <w:pPr>
              <w:ind w:left="35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Con riferimento al Comune proponente (o, nel caso di aggregazione di Comuni, al Comune che esprime le condizioni di maggiore criticità</w:t>
            </w:r>
            <w:r w:rsidR="004A76A9">
              <w:rPr>
                <w:rFonts w:cstheme="minorHAnsi"/>
                <w:i/>
                <w:sz w:val="21"/>
              </w:rPr>
              <w:t xml:space="preserve"> rispetto a tutti gli indicatori considerati</w:t>
            </w:r>
            <w:r w:rsidRPr="00396085">
              <w:rPr>
                <w:rFonts w:cstheme="minorHAnsi"/>
                <w:i/>
                <w:sz w:val="21"/>
              </w:rPr>
              <w:t xml:space="preserve">), illustrare le condizioni di marginalità territoriale indicando il valore degli indicatori da A </w:t>
            </w:r>
            <w:proofErr w:type="spellStart"/>
            <w:r w:rsidRPr="00396085">
              <w:rPr>
                <w:rFonts w:cstheme="minorHAnsi"/>
                <w:i/>
                <w:sz w:val="21"/>
              </w:rPr>
              <w:t>a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G presenti nell’Allegato al DPCM 23 luglio 2021 “Definizione dell’elenco dei piccoli comuni che rientrano nelle tipologie di cui all’art.1, comma 2, della legge 158/2017”. </w:t>
            </w:r>
          </w:p>
        </w:tc>
      </w:tr>
      <w:tr w:rsidR="008F08CB" w:rsidRPr="00396085" w14:paraId="188E7D66" w14:textId="77777777" w:rsidTr="00051290">
        <w:tc>
          <w:tcPr>
            <w:tcW w:w="3397" w:type="dxa"/>
            <w:gridSpan w:val="2"/>
            <w:vMerge/>
          </w:tcPr>
          <w:p w14:paraId="2C662833" w14:textId="6EF6EDC4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0DA0465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Dissesto idrogeologico</w:t>
            </w:r>
          </w:p>
          <w:p w14:paraId="4570A4D4" w14:textId="7ECD6C30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Arretratezza economica</w:t>
            </w:r>
          </w:p>
          <w:p w14:paraId="6B89141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Decremento popolazione</w:t>
            </w:r>
          </w:p>
          <w:p w14:paraId="4226F36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Disagio insediativo</w:t>
            </w:r>
          </w:p>
          <w:p w14:paraId="0B3890F6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Inadeguatezza servizi sociali</w:t>
            </w:r>
          </w:p>
          <w:p w14:paraId="6D0D8F2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Difficoltà di comunicazione se si verifica una condizione di: scarsa connessione Internet; aree Interne periferiche e </w:t>
            </w:r>
            <w:proofErr w:type="spellStart"/>
            <w:r w:rsidRPr="00396085">
              <w:rPr>
                <w:rFonts w:cstheme="minorHAnsi"/>
                <w:sz w:val="21"/>
              </w:rPr>
              <w:t>ultraperiferiche</w:t>
            </w:r>
            <w:proofErr w:type="spellEnd"/>
          </w:p>
          <w:p w14:paraId="6620EF70" w14:textId="4611824F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&lt;= 80 ab. per kmq</w:t>
            </w:r>
          </w:p>
        </w:tc>
      </w:tr>
      <w:tr w:rsidR="008F08CB" w:rsidRPr="00396085" w14:paraId="6E4FDEF1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E1031B6" w14:textId="232B7312" w:rsidR="008F08CB" w:rsidRPr="00396085" w:rsidRDefault="008F08CB" w:rsidP="008F08CB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C - Coinvolgimento delle comunità locali e di altri stakeholder nel </w:t>
            </w:r>
            <w:r w:rsidRPr="00396085">
              <w:rPr>
                <w:rFonts w:cstheme="minorHAnsi"/>
                <w:b/>
                <w:i/>
                <w:sz w:val="28"/>
                <w:szCs w:val="28"/>
              </w:rPr>
              <w:t xml:space="preserve">Progetto </w:t>
            </w:r>
            <w:r w:rsidRPr="00396085">
              <w:rPr>
                <w:rFonts w:cstheme="minorHAnsi"/>
                <w:sz w:val="24"/>
                <w:szCs w:val="24"/>
              </w:rPr>
              <w:t>(Criterio di valutazione C – art. 8 Avviso)</w:t>
            </w:r>
          </w:p>
        </w:tc>
      </w:tr>
      <w:tr w:rsidR="008F08CB" w:rsidRPr="00396085" w14:paraId="0B902352" w14:textId="77777777" w:rsidTr="00051290">
        <w:tc>
          <w:tcPr>
            <w:tcW w:w="3397" w:type="dxa"/>
            <w:gridSpan w:val="2"/>
          </w:tcPr>
          <w:p w14:paraId="326186E7" w14:textId="2A79DAF6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Presenza di accordi di collaborazione </w:t>
            </w:r>
            <w:r w:rsidRPr="00396085">
              <w:rPr>
                <w:rFonts w:cstheme="minorHAnsi"/>
                <w:sz w:val="21"/>
              </w:rPr>
              <w:t>(Criterio di valutazione C.1 – art. 8 Avviso)</w:t>
            </w:r>
          </w:p>
        </w:tc>
        <w:tc>
          <w:tcPr>
            <w:tcW w:w="10915" w:type="dxa"/>
            <w:gridSpan w:val="4"/>
          </w:tcPr>
          <w:p w14:paraId="43ECB0D3" w14:textId="5E5248A4" w:rsidR="008B208B" w:rsidRPr="00396085" w:rsidRDefault="008B208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Illustrate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15B9ADC6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ABC3119" w14:textId="4E3AE193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3F731644" w14:textId="6D28F910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34412100" w14:textId="3C0EEB3C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7C144084" w14:textId="2F80E974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3898C648" w14:textId="70232823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763AF9DD" w14:textId="3EABDB21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62810B01" w14:textId="26178907" w:rsidR="008F08CB" w:rsidRPr="00396085" w:rsidRDefault="008F08CB" w:rsidP="008F08CB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2000 caratteri</w:t>
            </w:r>
          </w:p>
        </w:tc>
      </w:tr>
      <w:tr w:rsidR="008F08CB" w:rsidRPr="00396085" w14:paraId="0CE8D95A" w14:textId="77777777" w:rsidTr="00051290">
        <w:tc>
          <w:tcPr>
            <w:tcW w:w="3397" w:type="dxa"/>
            <w:gridSpan w:val="2"/>
          </w:tcPr>
          <w:p w14:paraId="18C4E43C" w14:textId="1FD1E89C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33A7C13A" w14:textId="76C33ACE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C.2 – art. 8 Avviso)</w:t>
            </w:r>
          </w:p>
        </w:tc>
        <w:tc>
          <w:tcPr>
            <w:tcW w:w="10915" w:type="dxa"/>
            <w:gridSpan w:val="4"/>
          </w:tcPr>
          <w:p w14:paraId="2275BCC9" w14:textId="72CB912C" w:rsidR="008B208B" w:rsidRPr="00396085" w:rsidRDefault="008B208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068D37C7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23D74AB2" w14:textId="2ABFFDBB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1559655C" w14:textId="6EC86CD9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5AB865DF" w14:textId="0B298772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219233F8" w14:textId="0ED69FAD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0E077C1" w14:textId="15153D5A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3E5EE59B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2552DED4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5ACB000" w14:textId="50CE208D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2000 caratteri</w:t>
            </w:r>
          </w:p>
        </w:tc>
      </w:tr>
      <w:tr w:rsidR="008F08CB" w:rsidRPr="00396085" w14:paraId="0F52FEC6" w14:textId="77777777" w:rsidTr="00051290">
        <w:tc>
          <w:tcPr>
            <w:tcW w:w="3397" w:type="dxa"/>
            <w:gridSpan w:val="2"/>
          </w:tcPr>
          <w:p w14:paraId="05FDBD98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5BE71401" w14:textId="0A414B98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(Criterio di valutazione C.3 – art. 8 Avviso)</w:t>
            </w:r>
          </w:p>
        </w:tc>
        <w:tc>
          <w:tcPr>
            <w:tcW w:w="10915" w:type="dxa"/>
            <w:gridSpan w:val="4"/>
          </w:tcPr>
          <w:p w14:paraId="3FE5883E" w14:textId="736102D1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ecc. </w:t>
            </w:r>
          </w:p>
          <w:p w14:paraId="2B71819A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661850AB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4AF7610D" w14:textId="03CF8794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2000 caratteri</w:t>
            </w:r>
          </w:p>
        </w:tc>
      </w:tr>
      <w:tr w:rsidR="00396085" w:rsidRPr="00396085" w14:paraId="19C6A75F" w14:textId="7B2F15D5" w:rsidTr="00396085">
        <w:tc>
          <w:tcPr>
            <w:tcW w:w="14312" w:type="dxa"/>
            <w:gridSpan w:val="6"/>
            <w:shd w:val="clear" w:color="auto" w:fill="1F3864" w:themeFill="accent1" w:themeFillShade="80"/>
          </w:tcPr>
          <w:p w14:paraId="586577FA" w14:textId="60B0DD2F" w:rsidR="00396085" w:rsidRPr="00396085" w:rsidRDefault="00396085" w:rsidP="0039608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2 - Quadro complessivo di tutte le Linee di Azione e degli interventi inclusi nel Progetto locale di rigenerazione culturale e sociale </w:t>
            </w:r>
          </w:p>
        </w:tc>
      </w:tr>
      <w:tr w:rsidR="00396085" w:rsidRPr="00396085" w14:paraId="11272B59" w14:textId="47B8855D" w:rsidTr="00396085">
        <w:tc>
          <w:tcPr>
            <w:tcW w:w="3256" w:type="dxa"/>
          </w:tcPr>
          <w:p w14:paraId="5D6652A9" w14:textId="0727B1BC" w:rsidR="00396085" w:rsidRPr="00396085" w:rsidRDefault="00396085" w:rsidP="00396085">
            <w:pPr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Linea di azione</w:t>
            </w:r>
          </w:p>
        </w:tc>
        <w:tc>
          <w:tcPr>
            <w:tcW w:w="4536" w:type="dxa"/>
            <w:gridSpan w:val="2"/>
          </w:tcPr>
          <w:p w14:paraId="76C9AF26" w14:textId="24FE71D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</w:p>
        </w:tc>
        <w:tc>
          <w:tcPr>
            <w:tcW w:w="3324" w:type="dxa"/>
          </w:tcPr>
          <w:p w14:paraId="2780F6DC" w14:textId="5E86DC98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396085" w:rsidRPr="00396085" w:rsidRDefault="00396085" w:rsidP="003960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396085" w:rsidRPr="00396085" w14:paraId="1A642F6D" w14:textId="35D23AC0" w:rsidTr="00396085">
        <w:tc>
          <w:tcPr>
            <w:tcW w:w="3256" w:type="dxa"/>
            <w:vMerge w:val="restart"/>
          </w:tcPr>
          <w:p w14:paraId="52650140" w14:textId="18DA30F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Realizzazione/potenziamento di servizi e infrastrutture culturali</w:t>
            </w:r>
          </w:p>
          <w:p w14:paraId="26B6A2D1" w14:textId="31E0F07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F8F94FA" w14:textId="5062DCE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9DDD89" w14:textId="6308A7AC" w:rsidTr="00396085">
        <w:tc>
          <w:tcPr>
            <w:tcW w:w="3256" w:type="dxa"/>
            <w:vMerge/>
          </w:tcPr>
          <w:p w14:paraId="107C1B2D" w14:textId="7D80D47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A26B3B9" w14:textId="1269185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2A6C6" w14:textId="764FEEC6" w:rsidTr="00396085">
        <w:tc>
          <w:tcPr>
            <w:tcW w:w="3256" w:type="dxa"/>
            <w:vMerge/>
          </w:tcPr>
          <w:p w14:paraId="0948C6C9" w14:textId="141ABBCC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D6E3C4E" w14:textId="64D798A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CAC1AE1" w14:textId="77777777" w:rsidTr="00396085">
        <w:tc>
          <w:tcPr>
            <w:tcW w:w="3256" w:type="dxa"/>
            <w:vMerge/>
          </w:tcPr>
          <w:p w14:paraId="23F02796" w14:textId="169C3B5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6CC0B1E" w14:textId="3E08DAD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7D0EB5A" w14:textId="77777777" w:rsidTr="00396085">
        <w:tc>
          <w:tcPr>
            <w:tcW w:w="3256" w:type="dxa"/>
            <w:vMerge/>
          </w:tcPr>
          <w:p w14:paraId="5CDAAECD" w14:textId="7BF8258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C294DB" w14:textId="2CC18B5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913AF7" w14:textId="77777777" w:rsidTr="00396085">
        <w:tc>
          <w:tcPr>
            <w:tcW w:w="3256" w:type="dxa"/>
            <w:vMerge w:val="restart"/>
          </w:tcPr>
          <w:p w14:paraId="4B0C981E" w14:textId="349F894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4536" w:type="dxa"/>
            <w:gridSpan w:val="2"/>
          </w:tcPr>
          <w:p w14:paraId="3AC5FADE" w14:textId="31BF04C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F17F206" w14:textId="77777777" w:rsidTr="00396085">
        <w:tc>
          <w:tcPr>
            <w:tcW w:w="3256" w:type="dxa"/>
            <w:vMerge/>
          </w:tcPr>
          <w:p w14:paraId="2A126DFB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1205FC" w14:textId="08261BE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0C35F16" w14:textId="77777777" w:rsidTr="00396085">
        <w:tc>
          <w:tcPr>
            <w:tcW w:w="3256" w:type="dxa"/>
            <w:vMerge/>
          </w:tcPr>
          <w:p w14:paraId="702FD4D9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6056CA2" w14:textId="390976A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CC11B93" w14:textId="77777777" w:rsidTr="00396085">
        <w:tc>
          <w:tcPr>
            <w:tcW w:w="3256" w:type="dxa"/>
            <w:vMerge/>
          </w:tcPr>
          <w:p w14:paraId="6E003DA1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494473" w14:textId="3B1A8F7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8AE179" w14:textId="77777777" w:rsidTr="00396085">
        <w:tc>
          <w:tcPr>
            <w:tcW w:w="3256" w:type="dxa"/>
            <w:vMerge/>
          </w:tcPr>
          <w:p w14:paraId="03C5FF08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DD58615" w14:textId="43B2258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CD810E2" w14:textId="77777777" w:rsidTr="00396085">
        <w:tc>
          <w:tcPr>
            <w:tcW w:w="3256" w:type="dxa"/>
            <w:vMerge w:val="restart"/>
          </w:tcPr>
          <w:p w14:paraId="6BB5582A" w14:textId="52DC6BAE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536" w:type="dxa"/>
            <w:gridSpan w:val="2"/>
          </w:tcPr>
          <w:p w14:paraId="270443D6" w14:textId="028BC9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F4696E5" w14:textId="77777777" w:rsidTr="00396085">
        <w:tc>
          <w:tcPr>
            <w:tcW w:w="3256" w:type="dxa"/>
            <w:vMerge/>
          </w:tcPr>
          <w:p w14:paraId="13182EC5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1C6F736" w14:textId="47B2AD5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2C4FECE" w14:textId="77777777" w:rsidTr="00396085">
        <w:tc>
          <w:tcPr>
            <w:tcW w:w="3256" w:type="dxa"/>
            <w:vMerge/>
          </w:tcPr>
          <w:p w14:paraId="3FEF3213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660C703" w14:textId="2CB036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A49F57" w14:textId="77777777" w:rsidTr="00396085">
        <w:tc>
          <w:tcPr>
            <w:tcW w:w="3256" w:type="dxa"/>
            <w:vMerge/>
          </w:tcPr>
          <w:p w14:paraId="21A061DA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D6B1DA" w14:textId="7F23D17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3DB401C" w14:textId="77777777" w:rsidTr="00396085">
        <w:tc>
          <w:tcPr>
            <w:tcW w:w="3256" w:type="dxa"/>
            <w:vMerge/>
          </w:tcPr>
          <w:p w14:paraId="6E0306CD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528EA20" w14:textId="54A96B6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5AE3DA9" w14:textId="4536CAB1" w:rsidTr="00396085">
        <w:tc>
          <w:tcPr>
            <w:tcW w:w="3256" w:type="dxa"/>
            <w:vMerge w:val="restart"/>
          </w:tcPr>
          <w:p w14:paraId="49654715" w14:textId="2216BD7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4536" w:type="dxa"/>
            <w:gridSpan w:val="2"/>
          </w:tcPr>
          <w:p w14:paraId="33FC96C7" w14:textId="279FEE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3A7A6A1" w14:textId="0AE2A5B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F3EE8E4" w14:textId="77777777" w:rsidTr="00396085">
        <w:tc>
          <w:tcPr>
            <w:tcW w:w="3256" w:type="dxa"/>
            <w:vMerge/>
          </w:tcPr>
          <w:p w14:paraId="510F0E5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9A669C3" w14:textId="3D922E3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02B7AB2" w14:textId="77777777" w:rsidTr="00396085">
        <w:tc>
          <w:tcPr>
            <w:tcW w:w="3256" w:type="dxa"/>
            <w:vMerge/>
          </w:tcPr>
          <w:p w14:paraId="1B7924A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17F90C8" w14:textId="2C04CA4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80ACB" w14:textId="77777777" w:rsidTr="00396085">
        <w:tc>
          <w:tcPr>
            <w:tcW w:w="3256" w:type="dxa"/>
            <w:vMerge/>
          </w:tcPr>
          <w:p w14:paraId="79AF0FFC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C053567" w14:textId="4ECFEF4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510DF1" w14:textId="77777777" w:rsidTr="00396085">
        <w:tc>
          <w:tcPr>
            <w:tcW w:w="3256" w:type="dxa"/>
            <w:vMerge/>
          </w:tcPr>
          <w:p w14:paraId="725769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E7FB50D" w14:textId="1A1ABA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B70E41" w14:textId="77777777" w:rsidTr="00396085">
        <w:tc>
          <w:tcPr>
            <w:tcW w:w="3256" w:type="dxa"/>
            <w:vMerge w:val="restart"/>
          </w:tcPr>
          <w:p w14:paraId="78451F06" w14:textId="2C26134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4536" w:type="dxa"/>
            <w:gridSpan w:val="2"/>
          </w:tcPr>
          <w:p w14:paraId="0EC41EE5" w14:textId="3C758FA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0A5B2E" w14:textId="77777777" w:rsidTr="00396085">
        <w:tc>
          <w:tcPr>
            <w:tcW w:w="3256" w:type="dxa"/>
            <w:vMerge/>
          </w:tcPr>
          <w:p w14:paraId="3C1D5C5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D6B2E5F" w14:textId="0514514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9491FF" w14:textId="77777777" w:rsidTr="00396085">
        <w:tc>
          <w:tcPr>
            <w:tcW w:w="3256" w:type="dxa"/>
            <w:vMerge/>
          </w:tcPr>
          <w:p w14:paraId="06046C3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2B907B8" w14:textId="777F14A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E17F68B" w14:textId="77777777" w:rsidTr="00396085">
        <w:tc>
          <w:tcPr>
            <w:tcW w:w="3256" w:type="dxa"/>
            <w:vMerge/>
          </w:tcPr>
          <w:p w14:paraId="255F2AD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EFAA476" w14:textId="6148B1F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5D2B58" w14:textId="77777777" w:rsidTr="00396085">
        <w:tc>
          <w:tcPr>
            <w:tcW w:w="3256" w:type="dxa"/>
            <w:vMerge/>
          </w:tcPr>
          <w:p w14:paraId="2295C08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607F3FA" w14:textId="3CE06CC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3235493" w14:textId="77777777" w:rsidTr="00396085">
        <w:tc>
          <w:tcPr>
            <w:tcW w:w="3256" w:type="dxa"/>
            <w:vMerge w:val="restart"/>
          </w:tcPr>
          <w:p w14:paraId="7FC36D25" w14:textId="2176CB9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 w:rsidR="00985D47"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</w:p>
        </w:tc>
        <w:tc>
          <w:tcPr>
            <w:tcW w:w="4536" w:type="dxa"/>
            <w:gridSpan w:val="2"/>
          </w:tcPr>
          <w:p w14:paraId="073F1763" w14:textId="0E4C16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AAABFB" w14:textId="77777777" w:rsidTr="00396085">
        <w:tc>
          <w:tcPr>
            <w:tcW w:w="3256" w:type="dxa"/>
            <w:vMerge/>
          </w:tcPr>
          <w:p w14:paraId="47EE785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28B8231" w14:textId="17FCA80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81834CE" w14:textId="77777777" w:rsidTr="00396085">
        <w:tc>
          <w:tcPr>
            <w:tcW w:w="3256" w:type="dxa"/>
            <w:vMerge/>
          </w:tcPr>
          <w:p w14:paraId="2B382E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5507321" w14:textId="52C7C86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EFDFD83" w14:textId="77777777" w:rsidTr="00396085">
        <w:tc>
          <w:tcPr>
            <w:tcW w:w="3256" w:type="dxa"/>
            <w:vMerge/>
          </w:tcPr>
          <w:p w14:paraId="08E1DA9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B8B4F2F" w14:textId="5560BEE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CF610F7" w14:textId="77777777" w:rsidTr="00396085">
        <w:tc>
          <w:tcPr>
            <w:tcW w:w="3256" w:type="dxa"/>
            <w:vMerge/>
          </w:tcPr>
          <w:p w14:paraId="4412B7F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D279AEE" w14:textId="7B89BFA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E50B043" w14:textId="77777777" w:rsidTr="00396085">
        <w:tc>
          <w:tcPr>
            <w:tcW w:w="3256" w:type="dxa"/>
            <w:vMerge w:val="restart"/>
          </w:tcPr>
          <w:p w14:paraId="4A6796BC" w14:textId="3124AB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4536" w:type="dxa"/>
            <w:gridSpan w:val="2"/>
          </w:tcPr>
          <w:p w14:paraId="030E7EF8" w14:textId="0BBA87A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9D94637" w14:textId="77777777" w:rsidTr="00396085">
        <w:tc>
          <w:tcPr>
            <w:tcW w:w="3256" w:type="dxa"/>
            <w:vMerge/>
          </w:tcPr>
          <w:p w14:paraId="609E495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71B55A" w14:textId="0DF20F9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4F7AF8D" w14:textId="77777777" w:rsidTr="00396085">
        <w:tc>
          <w:tcPr>
            <w:tcW w:w="3256" w:type="dxa"/>
            <w:vMerge/>
          </w:tcPr>
          <w:p w14:paraId="24A64F0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B319B87" w14:textId="1A4D07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BEAD000" w14:textId="77777777" w:rsidTr="00396085">
        <w:tc>
          <w:tcPr>
            <w:tcW w:w="3256" w:type="dxa"/>
            <w:vMerge/>
          </w:tcPr>
          <w:p w14:paraId="1423921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A85E37" w14:textId="18246AD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1FA8B48" w14:textId="77777777" w:rsidTr="00396085">
        <w:tc>
          <w:tcPr>
            <w:tcW w:w="3256" w:type="dxa"/>
            <w:vMerge/>
          </w:tcPr>
          <w:p w14:paraId="6346DC6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081445D" w14:textId="4823E20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96D6DBC" w14:textId="77777777" w:rsidTr="00396085">
        <w:tc>
          <w:tcPr>
            <w:tcW w:w="3256" w:type="dxa"/>
            <w:vMerge w:val="restart"/>
          </w:tcPr>
          <w:p w14:paraId="5E7D9516" w14:textId="3B10E6B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4536" w:type="dxa"/>
            <w:gridSpan w:val="2"/>
          </w:tcPr>
          <w:p w14:paraId="12CD6076" w14:textId="5864849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04BD7E" w14:textId="77777777" w:rsidTr="00396085">
        <w:tc>
          <w:tcPr>
            <w:tcW w:w="3256" w:type="dxa"/>
            <w:vMerge/>
          </w:tcPr>
          <w:p w14:paraId="22DA1C5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47F08BC" w14:textId="233E84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417A60C" w14:textId="77777777" w:rsidTr="00396085">
        <w:tc>
          <w:tcPr>
            <w:tcW w:w="3256" w:type="dxa"/>
            <w:vMerge/>
          </w:tcPr>
          <w:p w14:paraId="02BEFD4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407CA0F" w14:textId="306CC89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9F4081A" w14:textId="77777777" w:rsidTr="00396085">
        <w:tc>
          <w:tcPr>
            <w:tcW w:w="3256" w:type="dxa"/>
            <w:vMerge/>
          </w:tcPr>
          <w:p w14:paraId="672BE6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3F052D" w14:textId="5858DA6B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B9BD24" w14:textId="77777777" w:rsidTr="00396085">
        <w:tc>
          <w:tcPr>
            <w:tcW w:w="3256" w:type="dxa"/>
            <w:vMerge/>
          </w:tcPr>
          <w:p w14:paraId="1D5886D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83A8AC6" w14:textId="63C01B3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E10F2D3" w14:textId="77777777" w:rsidTr="00396085">
        <w:tc>
          <w:tcPr>
            <w:tcW w:w="3256" w:type="dxa"/>
            <w:vMerge w:val="restart"/>
          </w:tcPr>
          <w:p w14:paraId="00C08AED" w14:textId="56A90A4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4536" w:type="dxa"/>
            <w:gridSpan w:val="2"/>
          </w:tcPr>
          <w:p w14:paraId="759E5A65" w14:textId="0C7E773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36A9291" w14:textId="77777777" w:rsidTr="00396085">
        <w:tc>
          <w:tcPr>
            <w:tcW w:w="3256" w:type="dxa"/>
            <w:vMerge/>
          </w:tcPr>
          <w:p w14:paraId="1294DB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A6418B" w14:textId="6AB01BE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46267F8" w14:textId="77777777" w:rsidTr="00396085">
        <w:tc>
          <w:tcPr>
            <w:tcW w:w="3256" w:type="dxa"/>
            <w:vMerge/>
          </w:tcPr>
          <w:p w14:paraId="2EF685F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27DA141" w14:textId="012B12C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8AC0111" w14:textId="77777777" w:rsidTr="00396085">
        <w:tc>
          <w:tcPr>
            <w:tcW w:w="3256" w:type="dxa"/>
            <w:vMerge/>
          </w:tcPr>
          <w:p w14:paraId="39274AA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68CE60" w14:textId="6C7B6BE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8242D5" w14:textId="77777777" w:rsidTr="00396085">
        <w:tc>
          <w:tcPr>
            <w:tcW w:w="3256" w:type="dxa"/>
            <w:vMerge/>
          </w:tcPr>
          <w:p w14:paraId="07C781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BD2BE46" w14:textId="55E7451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DA9EB51" w14:textId="5267A982" w:rsidTr="00396085">
        <w:tc>
          <w:tcPr>
            <w:tcW w:w="11116" w:type="dxa"/>
            <w:gridSpan w:val="4"/>
            <w:shd w:val="clear" w:color="auto" w:fill="1F3864" w:themeFill="accent1" w:themeFillShade="80"/>
          </w:tcPr>
          <w:p w14:paraId="41C7939E" w14:textId="7C3131B2" w:rsidR="00396085" w:rsidRPr="00396085" w:rsidRDefault="00396085" w:rsidP="003960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PROGETTO LOCALE DI RIGENERAZIONE CULTURALE E SOCIALE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396085" w:rsidRPr="00396085" w:rsidRDefault="00396085" w:rsidP="00396085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7DB879AE" w:rsidR="00396085" w:rsidRPr="00396085" w:rsidRDefault="00396085" w:rsidP="0039608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Style w:val="Rimandonotaapidipagina"/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footnoteReference w:id="2"/>
            </w: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5D6E2D2E" w:rsidR="00801053" w:rsidRPr="00396085" w:rsidRDefault="00801053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 …..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D.Lgs.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proofErr w:type="spellStart"/>
            <w:r w:rsidRPr="00396085">
              <w:rPr>
                <w:rFonts w:cstheme="minorHAnsi"/>
                <w:i/>
                <w:iCs/>
                <w:sz w:val="21"/>
              </w:rPr>
              <w:t>max</w:t>
            </w:r>
            <w:proofErr w:type="spellEnd"/>
            <w:r w:rsidRPr="00396085">
              <w:rPr>
                <w:rFonts w:cstheme="minorHAnsi"/>
                <w:i/>
                <w:iCs/>
                <w:sz w:val="21"/>
              </w:rPr>
              <w:t xml:space="preserve">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5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LINEA DI AZIONE …..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6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5 -  Cronoprogramma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7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9B04" w14:textId="77777777" w:rsidR="005F3EF1" w:rsidRDefault="005F3EF1" w:rsidP="002942C2">
      <w:pPr>
        <w:spacing w:after="0" w:line="240" w:lineRule="auto"/>
      </w:pPr>
      <w:r>
        <w:separator/>
      </w:r>
    </w:p>
  </w:endnote>
  <w:endnote w:type="continuationSeparator" w:id="0">
    <w:p w14:paraId="104B0461" w14:textId="77777777" w:rsidR="005F3EF1" w:rsidRDefault="005F3EF1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5E62" w14:textId="77777777" w:rsidR="005F3EF1" w:rsidRDefault="005F3EF1" w:rsidP="002942C2">
      <w:pPr>
        <w:spacing w:after="0" w:line="240" w:lineRule="auto"/>
      </w:pPr>
      <w:r>
        <w:separator/>
      </w:r>
    </w:p>
  </w:footnote>
  <w:footnote w:type="continuationSeparator" w:id="0">
    <w:p w14:paraId="12A76464" w14:textId="77777777" w:rsidR="005F3EF1" w:rsidRDefault="005F3EF1" w:rsidP="002942C2">
      <w:pPr>
        <w:spacing w:after="0" w:line="240" w:lineRule="auto"/>
      </w:pPr>
      <w:r>
        <w:continuationSeparator/>
      </w:r>
    </w:p>
  </w:footnote>
  <w:footnote w:id="1">
    <w:p w14:paraId="3B327153" w14:textId="5B0213DA" w:rsidR="00985D47" w:rsidRPr="00645CAD" w:rsidRDefault="00985D47" w:rsidP="00400692">
      <w:pPr>
        <w:pStyle w:val="Testonotaapidipagina"/>
        <w:jc w:val="both"/>
        <w:rPr>
          <w:strike/>
        </w:rPr>
      </w:pPr>
      <w:r w:rsidRPr="00645CAD">
        <w:rPr>
          <w:rStyle w:val="Rimandonotaapidipagina"/>
        </w:rPr>
        <w:footnoteRef/>
      </w:r>
      <w:r w:rsidRPr="00645CAD">
        <w:t xml:space="preserve"> </w:t>
      </w:r>
      <w:r>
        <w:t>Riportare il n° del CUP, corrispondente a quello indicato nell’Applicativo informatico.</w:t>
      </w:r>
    </w:p>
  </w:footnote>
  <w:footnote w:id="2">
    <w:p w14:paraId="5C2867D2" w14:textId="30A7D681" w:rsidR="00985D47" w:rsidRDefault="00985D47" w:rsidP="00CC0820">
      <w:pPr>
        <w:pStyle w:val="Testonotaapidipagina"/>
      </w:pPr>
      <w:r>
        <w:rPr>
          <w:rStyle w:val="Rimandonotaapidipagina"/>
        </w:rPr>
        <w:footnoteRef/>
      </w:r>
      <w:r>
        <w:t xml:space="preserve"> Il totale al lordo IVA deve corrispondere al Costo totale del CUP indicato nel sistema CUP DIPE, al “Totale delle spese finanziabili” indicato nell’Applicativo informatico e al Totale delle Sezioni 4 e 5.2 della presente Relazione.</w:t>
      </w:r>
    </w:p>
  </w:footnote>
  <w:footnote w:id="3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4">
    <w:p w14:paraId="7A012507" w14:textId="09A47A80" w:rsidR="00985D47" w:rsidRPr="00117674" w:rsidRDefault="00985D47" w:rsidP="001F6A8D">
      <w:pPr>
        <w:pStyle w:val="Testonotaapidipagina"/>
      </w:pPr>
    </w:p>
  </w:footnote>
  <w:footnote w:id="5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6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7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2" w:name="_Hlk90637539"/>
      <w:r>
        <w:t>o e al Totale delle Sezioni 2 e 4 della presente Relazione</w:t>
      </w:r>
      <w:bookmarkEnd w:id="2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176CB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3EF1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E425-236F-459A-86BF-72801CC3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Barbara  Becchi</cp:lastModifiedBy>
  <cp:revision>2</cp:revision>
  <cp:lastPrinted>2021-12-20T17:12:00Z</cp:lastPrinted>
  <dcterms:created xsi:type="dcterms:W3CDTF">2021-12-21T04:31:00Z</dcterms:created>
  <dcterms:modified xsi:type="dcterms:W3CDTF">2021-12-21T04:31:00Z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